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color w:val="000000"/>
          <w:shd w:fill="auto" w:val="clear"/>
        </w:rPr>
        <w:t>Formulář pro uplatnění reklamace</w:t>
      </w:r>
    </w:p>
    <w:p>
      <w:pPr>
        <w:pStyle w:val="Normal"/>
        <w:spacing w:before="16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Adresát (prodávající):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Internetový obchod:</w:t>
        <w:tab/>
        <w:t>www.bodybyblani.com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Společnost:</w:t>
        <w:tab/>
      </w: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Blanka Rácová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Se sídlem:</w:t>
        <w:tab/>
        <w:t>Československého exilu 2424/6, Modřany, 14300 Praha 4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IČ:</w:t>
        <w:tab/>
        <w:t>70756007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E-mailová adresa:</w:t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>blanka.racova@gmail.com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i w:val="false"/>
          <w:i w:val="false"/>
          <w:iCs w:val="false"/>
          <w:u w:val="none"/>
        </w:rPr>
      </w:pPr>
      <w:r>
        <w:rPr>
          <w:rFonts w:eastAsia="Arial" w:cs="Calibri" w:ascii="arial" w:hAnsi="arial"/>
          <w:b w:val="false"/>
          <w:bCs w:val="false"/>
          <w:i w:val="false"/>
          <w:iCs w:val="false"/>
          <w:sz w:val="20"/>
          <w:szCs w:val="20"/>
          <w:u w:val="none"/>
          <w:shd w:fill="auto" w:val="clear"/>
        </w:rPr>
        <w:t>Telefonní číslo:</w:t>
        <w:tab/>
        <w:t>+420 777 234 264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 w:val="false"/>
          <w:b w:val="false"/>
          <w:bCs w:val="false"/>
          <w:highlight w:val="none"/>
          <w:shd w:fill="auto" w:val="clear"/>
        </w:rPr>
      </w:pPr>
      <w:r>
        <w:rPr>
          <w:rFonts w:eastAsia="Arial" w:cs="Calibri" w:cstheme="minorHAnsi" w:ascii="arial" w:hAnsi="arial"/>
          <w:b w:val="false"/>
          <w:bCs w:val="false"/>
          <w:shd w:fill="auto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Spotřebitel (zákazník):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Moje jméno a příjmení: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Moje adresa: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Můj telefon a e-mail: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>Dobrý den,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bookmarkStart w:id="0" w:name="_heading=h.gjdgxs"/>
      <w:bookmarkEnd w:id="0"/>
      <w:r>
        <w:rPr>
          <w:rFonts w:eastAsia="Arial" w:cs="Calibri" w:ascii="arial" w:hAnsi="arial" w:cstheme="minorHAnsi"/>
          <w:shd w:fill="auto" w:val="clear"/>
        </w:rPr>
        <w:t xml:space="preserve">dne: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 xml:space="preserve">(*) </w:t>
      </w:r>
      <w:r>
        <w:rPr>
          <w:rFonts w:eastAsia="Arial" w:cs="Calibri" w:ascii="arial" w:hAnsi="arial" w:cstheme="minorHAnsi"/>
          <w:shd w:fill="auto" w:val="clear"/>
        </w:rPr>
        <w:t xml:space="preserve">jsem ve Vašem obchodě </w:t>
      </w:r>
      <w:r>
        <w:rPr>
          <w:rFonts w:eastAsia="Arial" w:cs="Calibri" w:ascii="arial" w:hAnsi="arial"/>
          <w:b w:val="false"/>
          <w:bCs w:val="false"/>
          <w:shd w:fill="auto" w:val="clear"/>
        </w:rPr>
        <w:t>www.bodybyblani.com</w:t>
      </w:r>
      <w:r>
        <w:rPr>
          <w:rFonts w:eastAsia="Arial" w:cs="Calibri" w:ascii="arial" w:hAnsi="arial" w:cstheme="minorHAnsi"/>
          <w:shd w:fill="auto" w:val="clear"/>
        </w:rPr>
        <w:t xml:space="preserve"> vytvořil objednávku (specifikace objednávky viz níže). Mnou zakoupený produkt však vykazuje tyto vady: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zde je třeba vadu podrobně popsat). </w:t>
      </w:r>
      <w:r>
        <w:rPr>
          <w:rFonts w:eastAsia="Arial" w:cs="Calibri" w:ascii="arial" w:hAnsi="arial" w:cstheme="minorHAnsi"/>
          <w:shd w:fill="auto" w:val="clear"/>
        </w:rPr>
        <w:t xml:space="preserve">Požaduji vyřídit reklamaci </w:t>
      </w:r>
      <w:sdt>
        <w:sdtPr>
          <w:id w:val="1027964193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shd w:fill="auto" w:val="clear"/>
        </w:rPr>
        <w:t xml:space="preserve">následujícím způsobem: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zde je třeba požadovaný způsob vyřízení podrobně popsat; například - „jelikož se jedná o odstranitelnou vadu, požaduji opravu produktu a to nejpozději v zákonné lhůtě 30 kalendářních dnů). </w:t>
      </w:r>
      <w:r>
        <w:rPr>
          <w:rFonts w:eastAsia="Arial" w:cs="Calibri" w:ascii="arial" w:hAnsi="arial" w:cstheme="minorHAnsi"/>
          <w:shd w:fill="auto" w:val="clear"/>
        </w:rPr>
        <w:t xml:space="preserve">Zároveň Vás žádám o vystavení písemného potvrzení o uplatnění reklamace s uvedením, kdy jsem právo uplatnil, co je obsahem </w:t>
      </w:r>
      <w:bookmarkStart w:id="1" w:name="_GoBack"/>
      <w:bookmarkEnd w:id="1"/>
      <w:r>
        <w:rPr>
          <w:rFonts w:eastAsia="Arial" w:cs="Calibri" w:ascii="arial" w:hAnsi="arial" w:cstheme="minorHAnsi"/>
          <w:shd w:fill="auto" w:val="clear"/>
        </w:rPr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eastAsia="Arial" w:cs="Calibri" w:ascii="arial" w:hAnsi="arial" w:cstheme="minorHAnsi"/>
          <w:i/>
          <w:shd w:fill="auto" w:val="clear"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 xml:space="preserve">Datum objednání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  <w:r>
        <w:rPr>
          <w:rFonts w:eastAsia="Arial" w:cs="Calibri" w:ascii="arial" w:hAnsi="arial" w:cstheme="minorHAnsi"/>
          <w:shd w:fill="auto" w:val="clear"/>
        </w:rPr>
        <w:t>/</w:t>
      </w:r>
      <w:r>
        <w:rPr>
          <w:rFonts w:eastAsia="Arial" w:cs="Calibri" w:ascii="arial" w:hAnsi="arial" w:cstheme="minorHAnsi"/>
          <w:b/>
          <w:shd w:fill="auto" w:val="clear"/>
        </w:rPr>
        <w:t xml:space="preserve">datum obdržení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b/>
          <w:shd w:fill="auto" w:val="clear"/>
        </w:rPr>
        <w:t>Peněžní prostředky za objednání, případně i za doručení navrátit zpět způsobem</w:t>
      </w:r>
      <w:r>
        <w:rPr>
          <w:rFonts w:cs="Calibri" w:ascii="arial" w:hAnsi="arial" w:cstheme="minorHAnsi"/>
          <w:b/>
          <w:shd w:fill="auto" w:val="clear"/>
        </w:rPr>
        <w:t>:</w:t>
      </w:r>
      <w:r>
        <w:rPr>
          <w:rFonts w:cs="Calibri" w:ascii="arial" w:hAnsi="arial" w:cstheme="minorHAnsi"/>
          <w:shd w:fill="auto" w:val="clear"/>
        </w:rPr>
        <w:t xml:space="preserve"> </w:t>
      </w:r>
      <w:r>
        <w:rPr>
          <w:rFonts w:eastAsia="Arial" w:cs="Calibri" w:ascii="arial" w:hAnsi="arial" w:cstheme="minorHAnsi"/>
          <w:shd w:fill="auto" w:val="clear"/>
        </w:rPr>
        <w:t>(</w:t>
      </w:r>
      <w:r>
        <w:rPr>
          <w:rFonts w:cs="Calibri" w:ascii="arial" w:hAnsi="arial" w:cstheme="minorHAnsi"/>
          <w:shd w:fill="auto" w:val="clear"/>
        </w:rPr>
        <w:t>v případě požadavku převodu peněz na účet zde uveďte číslo účtu</w:t>
      </w:r>
      <w:r>
        <w:rPr>
          <w:rFonts w:eastAsia="Arial" w:cs="Calibri" w:ascii="arial" w:hAnsi="arial" w:cstheme="minorHAnsi"/>
          <w:shd w:fill="auto" w:val="clear"/>
        </w:rPr>
        <w:t>)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 xml:space="preserve"> 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Telefon: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ab/>
        <w:t xml:space="preserve">V 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(zde vyplňte místo)</w:t>
      </w:r>
      <w:r>
        <w:rPr>
          <w:rFonts w:eastAsia="Arial" w:cs="Calibri" w:ascii="arial" w:hAnsi="arial" w:cstheme="minorHAnsi"/>
          <w:shd w:fill="auto" w:val="clear"/>
        </w:rPr>
        <w:t xml:space="preserve">, </w:t>
      </w:r>
      <w:r>
        <w:rPr>
          <w:rFonts w:eastAsia="Arial" w:cs="Calibri" w:ascii="arial" w:hAnsi="arial" w:cstheme="minorHAnsi"/>
          <w:b/>
          <w:shd w:fill="auto" w:val="clear"/>
        </w:rPr>
        <w:t xml:space="preserve">Dne 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(zde doplňte datum)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ab/>
        <w:t>(podpis)</w:t>
      </w:r>
      <w:r>
        <w:rPr>
          <w:rFonts w:eastAsia="Arial" w:cs="Calibri" w:ascii="arial" w:hAnsi="arial" w:cstheme="minorHAnsi"/>
          <w:b/>
          <w:i/>
          <w:sz w:val="20"/>
          <w:szCs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i/>
          <w:sz w:val="20"/>
          <w:szCs w:val="20"/>
          <w:shd w:fill="auto" w:val="clear"/>
        </w:rPr>
        <w:tab/>
      </w:r>
      <w:r>
        <w:rPr>
          <w:rFonts w:eastAsia="Arial" w:cs="Calibri" w:ascii="arial" w:hAnsi="arial" w:cstheme="minorHAnsi"/>
          <w:b/>
          <w:shd w:fill="auto" w:val="clear"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shd w:fill="auto" w:val="clear"/>
        </w:rPr>
        <w:t>Seznam příloh: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hd w:fill="auto" w:val="clear"/>
        </w:rPr>
        <w:t xml:space="preserve">Faktura za objednané zboží č. </w:t>
      </w:r>
      <w:r>
        <w:rPr>
          <w:rFonts w:cs="Calibri" w:ascii="arial" w:hAnsi="arial" w:cstheme="minorHAnsi"/>
          <w:i/>
          <w:iCs/>
          <w:sz w:val="20"/>
          <w:szCs w:val="20"/>
          <w:shd w:fill="auto" w:val="clear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color w:val="000000"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color w:val="000000"/>
          <w:shd w:fill="auto" w:val="clear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Calibri" w:cstheme="minorHAnsi"/>
          <w:b/>
          <w:b/>
          <w:color w:val="000000"/>
          <w:sz w:val="20"/>
          <w:szCs w:val="20"/>
          <w:highlight w:val="none"/>
          <w:shd w:fill="auto" w:val="clear"/>
        </w:rPr>
      </w:pPr>
      <w:r>
        <w:rPr>
          <w:rFonts w:eastAsia="Arial" w:cs="Calibri" w:cstheme="minorHAnsi" w:ascii="arial" w:hAnsi="arial"/>
          <w:b/>
          <w:color w:val="000000"/>
          <w:sz w:val="20"/>
          <w:szCs w:val="20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b/>
          <w:i/>
          <w:color w:val="000000"/>
          <w:sz w:val="20"/>
          <w:szCs w:val="20"/>
          <w:shd w:fill="auto" w:val="clear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Zakoupení věci jste jakožto spotřebitel povinen prokázat předložením kupního dokladu, případně jiným dostatečně </w:t>
      </w:r>
      <w:sdt>
        <w:sdtPr>
          <w:id w:val="1161376515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věrohodným způsobem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jako je např. výpis z účtu.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Reklamace se řídí našimi obchodními podmínkami, které naleznete jako přílohu emailu o vyřízení Vaší objednávky nebo na našem webu.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sz w:val="20"/>
          <w:szCs w:val="20"/>
          <w:shd w:fill="auto" w:val="clear"/>
        </w:rPr>
        <w:t>Reklamace musí být uplatněna nejpozději v 24 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  <w:t>Před odesláním zboží přepravcem je kupující povinen zboží řádně a dostatečně zabalit a zásilku u dopravce pojistit na odpovídající částku hodnoty zboží! Pokud vrácené zboží bude při doručení poškozeno, není prodávající povinen takové zboží přijmout a vrátit kupujícímu peněžní prostředky! Reklamaci poškozeného zboží při dopravě řeší s dopravcem kupující!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Reklamace je vyřízena teprve tehdy, když Vás o tom vyrozumíme. Vyprší-li zákonná lhůta, považujte to za podstatné porušení smlouvy a můžete od kupní smlouvy odstoupit.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Informace ke vzorovému formuláři: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Text psaný tučným písmem a kurzívou slouží k nahrazení za Váš text (například kontakt apod.).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Text psaný kurzívou a barevně zvýrazněný slouží jako informace pro následující oblast formuláře. 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Tento text po editaci formuláře smažte. 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Před použitím tohoto vzoru je nutné si ověřit, zda je vhodný pro Vaše účely.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  <w:highlight w:val="none"/>
          <w:shd w:fill="auto" w:val="clear"/>
        </w:rPr>
      </w:pP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 xml:space="preserve">    • </w:t>
      </w:r>
      <w:r>
        <w:rPr>
          <w:rFonts w:eastAsia="Arial" w:cs="Calibri" w:ascii="arial" w:hAnsi="arial" w:cstheme="minorHAnsi"/>
          <w:color w:val="000000"/>
          <w:sz w:val="20"/>
          <w:szCs w:val="20"/>
          <w:shd w:fill="auto" w:val="clear"/>
        </w:rPr>
        <w:t>Následně formulář uložte a vložte jako přílohu šablonového e-mailu s potvrzením objednávky</w:t>
      </w:r>
    </w:p>
    <w:sectPr>
      <w:headerReference w:type="default" r:id="rId2"/>
      <w:type w:val="nextPage"/>
      <w:pgSz w:w="11906" w:h="16838"/>
      <w:pgMar w:left="1417" w:right="1417" w:gutter="0" w:header="284" w:top="1247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mbria" w:hAnsi="Cambria" w:eastAsia="Cambria" w:cs="Cambria"/>
        <w:b/>
        <w:b/>
        <w:i/>
        <w:i/>
        <w:color w:val="366091"/>
      </w:rPr>
    </w:pPr>
    <w:r>
      <w:rPr>
        <w:rFonts w:eastAsia="Cambria" w:cs="Cambria" w:ascii="Cambria" w:hAnsi="Cambria"/>
        <w:b/>
        <w:i/>
        <w:color w:val="366091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isplayBackgroundShape/>
  <w:defaultTabStop w:val="720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0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107c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0a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5c30a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5c30a0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rsid w:val="0000107c"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c30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c30a0"/>
    <w:pPr/>
    <w:rPr>
      <w:b/>
      <w:bCs/>
    </w:rPr>
  </w:style>
  <w:style w:type="paragraph" w:styleId="Subtitle">
    <w:name w:val="Subtitle"/>
    <w:basedOn w:val="Normal"/>
    <w:next w:val="Normal"/>
    <w:uiPriority w:val="11"/>
    <w:qFormat/>
    <w:rsid w:val="0000107c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LibreOffice/7.3.7.2$Linux_X86_64 LibreOffice_project/30$Build-2</Application>
  <AppVersion>15.0000</AppVersion>
  <Pages>2</Pages>
  <Words>576</Words>
  <Characters>3392</Characters>
  <CharactersWithSpaces>3946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2021-02-09T12:50:00Z</dcterms:created>
  <dc:creator>DHDesign</dc:creator>
  <dc:description/>
  <dc:language>en-US</dc:language>
  <cp:lastModifiedBy/>
  <dcterms:modified xsi:type="dcterms:W3CDTF">2025-09-07T15:31:15Z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